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533F9" w14:textId="6E74FC0F" w:rsidR="001E4F22" w:rsidRPr="006B60EE" w:rsidRDefault="00A736C1" w:rsidP="00A736C1">
      <w:pPr>
        <w:pStyle w:val="berschrift2"/>
        <w:rPr>
          <w:sz w:val="32"/>
          <w:szCs w:val="32"/>
        </w:rPr>
      </w:pPr>
      <w:r w:rsidRPr="006B60EE">
        <w:rPr>
          <w:sz w:val="32"/>
          <w:szCs w:val="32"/>
        </w:rPr>
        <w:t>Produkte</w:t>
      </w:r>
    </w:p>
    <w:p w14:paraId="18F6B853" w14:textId="1DA6FA7A" w:rsidR="00A736C1" w:rsidRDefault="00A736C1" w:rsidP="00A736C1">
      <w:r>
        <w:t>Wofür braucht die Geno Produkte?</w:t>
      </w:r>
      <w:r>
        <w:br/>
        <w:t xml:space="preserve">Unsere Produkte sind unsere Werkzeuge. „Use proper </w:t>
      </w:r>
      <w:proofErr w:type="spellStart"/>
      <w:r>
        <w:t>tools</w:t>
      </w:r>
      <w:proofErr w:type="spellEnd"/>
      <w:r>
        <w:t xml:space="preserve">!“, sind in den Händen von Spezialisten leistungsfähige Elemente mit HEBEL-Wirkung. </w:t>
      </w:r>
    </w:p>
    <w:p w14:paraId="29E3E28E" w14:textId="73F7DF71" w:rsidR="00A736C1" w:rsidRDefault="00A736C1" w:rsidP="00A736C1">
      <w:r>
        <w:t>Natürlich können wir mit einen leeren Blatt Papier beginnen. Gleichzeitig können wir auch bestehende mächtige Werkzeuge in unseren Dienst stellen und damit zum Wirken von Allen beitragen.</w:t>
      </w:r>
    </w:p>
    <w:p w14:paraId="0743DAA8" w14:textId="501F560E" w:rsidR="00A736C1" w:rsidRDefault="00A736C1" w:rsidP="00A736C1">
      <w:r>
        <w:t>Im Zeitalter der Digitalisierung sind viele Softwarekomponenten im Einsatz.</w:t>
      </w:r>
      <w:r>
        <w:br/>
        <w:t>Eine gemeinsame Cloudbasis beherbergt alle unsere Werkzeuge und Formate.</w:t>
      </w:r>
    </w:p>
    <w:p w14:paraId="7F3A1063" w14:textId="5C497345" w:rsidR="00A736C1" w:rsidRDefault="00A736C1" w:rsidP="00A736C1">
      <w:pPr>
        <w:pStyle w:val="berschrift1"/>
      </w:pPr>
      <w:r>
        <w:t>Verwaltung</w:t>
      </w:r>
    </w:p>
    <w:p w14:paraId="08D801A6" w14:textId="38FC9AC8" w:rsidR="00A736C1" w:rsidRDefault="00A736C1">
      <w:r>
        <w:t>Eine cloudbasierte Verwaltung (Transparenz), beinhaltet alle unsere Dateninformationen vom Portal, über Anmeldeformulare</w:t>
      </w:r>
      <w:r w:rsidR="001676CF">
        <w:t xml:space="preserve">, über die Buchhaltung </w:t>
      </w:r>
      <w:r>
        <w:t>bis hin zu Auswerteprozessen.</w:t>
      </w:r>
      <w:r w:rsidR="001676CF">
        <w:t xml:space="preserve"> Wir zeigen Ihnen unsere Basis und erlauben Ihnen jeden hilfreichen Einblick.</w:t>
      </w:r>
    </w:p>
    <w:p w14:paraId="59FA139E" w14:textId="1CB51737" w:rsidR="00A736C1" w:rsidRDefault="00A736C1" w:rsidP="00A736C1">
      <w:pPr>
        <w:pStyle w:val="berschrift1"/>
      </w:pPr>
      <w:r>
        <w:t>Dienstleistung</w:t>
      </w:r>
      <w:r w:rsidR="001676CF">
        <w:t xml:space="preserve"> auf Basis von Wissensmanagement</w:t>
      </w:r>
    </w:p>
    <w:p w14:paraId="3991D958" w14:textId="01C18BDA" w:rsidR="00A736C1" w:rsidRDefault="00A736C1">
      <w:r>
        <w:t xml:space="preserve">Digitale Dienstleistung bedeutet verteiltes Arbeiten bestmöglich zu unterstützen. Bestmöglich? Mit Microsoft und Apple? Oder heißt bestmöglich auch achtsam? </w:t>
      </w:r>
      <w:r>
        <w:br/>
        <w:t xml:space="preserve">Gemeinschaft, die </w:t>
      </w:r>
      <w:proofErr w:type="spellStart"/>
      <w:r>
        <w:t>opensource</w:t>
      </w:r>
      <w:proofErr w:type="spellEnd"/>
      <w:r w:rsidR="001676CF">
        <w:t xml:space="preserve"> Produkte </w:t>
      </w:r>
      <w:r>
        <w:t>als Lösungskonzept bevorzugt, setzt auch im Toolbereich auf Alternativen.</w:t>
      </w:r>
    </w:p>
    <w:p w14:paraId="04D658ED" w14:textId="14D95669" w:rsidR="001676CF" w:rsidRDefault="001676CF">
      <w:r>
        <w:t>Konferenzlösungen (</w:t>
      </w:r>
      <w:proofErr w:type="spellStart"/>
      <w:r>
        <w:t>BigBlueButton</w:t>
      </w:r>
      <w:proofErr w:type="spellEnd"/>
      <w:r>
        <w:t>, Zoom), Whiteboards (</w:t>
      </w:r>
      <w:proofErr w:type="spellStart"/>
      <w:r>
        <w:t>Klaxoon</w:t>
      </w:r>
      <w:proofErr w:type="spellEnd"/>
      <w:r>
        <w:t>), Abfrage</w:t>
      </w:r>
      <w:r w:rsidR="006B60EE">
        <w:t>-/Umfrage</w:t>
      </w:r>
      <w:r>
        <w:t>systeme</w:t>
      </w:r>
      <w:r w:rsidR="006B60EE">
        <w:t xml:space="preserve"> (</w:t>
      </w:r>
      <w:proofErr w:type="spellStart"/>
      <w:r w:rsidR="006B60EE">
        <w:t>Klaxoon</w:t>
      </w:r>
      <w:proofErr w:type="spellEnd"/>
      <w:r w:rsidR="006B60EE">
        <w:t>, Miro)</w:t>
      </w:r>
      <w:r>
        <w:t xml:space="preserve">, Zeiterfassung/Zeitabrechnung (eigenes Tool), Projektstatus, </w:t>
      </w:r>
      <w:proofErr w:type="spellStart"/>
      <w:r>
        <w:t>Entscheidungshlfsmittel</w:t>
      </w:r>
      <w:proofErr w:type="spellEnd"/>
      <w:r>
        <w:t xml:space="preserve"> (eigenes Tool), gemeinsame Angebotserstellung (</w:t>
      </w:r>
      <w:proofErr w:type="spellStart"/>
      <w:r>
        <w:t>Collmex</w:t>
      </w:r>
      <w:proofErr w:type="spellEnd"/>
      <w:r>
        <w:t xml:space="preserve">), </w:t>
      </w:r>
      <w:proofErr w:type="spellStart"/>
      <w:r>
        <w:t>Shopangebote</w:t>
      </w:r>
      <w:proofErr w:type="spellEnd"/>
      <w:r>
        <w:t xml:space="preserve"> </w:t>
      </w:r>
      <w:r w:rsidR="006B60EE">
        <w:t>(</w:t>
      </w:r>
      <w:proofErr w:type="spellStart"/>
      <w:r>
        <w:t>Word</w:t>
      </w:r>
      <w:r w:rsidR="006B60EE">
        <w:t>p</w:t>
      </w:r>
      <w:r>
        <w:t>ress</w:t>
      </w:r>
      <w:proofErr w:type="spellEnd"/>
      <w:r>
        <w:t xml:space="preserve">, </w:t>
      </w:r>
      <w:proofErr w:type="spellStart"/>
      <w:r>
        <w:t>Woocommerce</w:t>
      </w:r>
      <w:proofErr w:type="spellEnd"/>
      <w:r w:rsidR="006B60EE">
        <w:t>)</w:t>
      </w:r>
      <w:r>
        <w:t>, ECG Berichtstools</w:t>
      </w:r>
      <w:r w:rsidR="006B60EE">
        <w:t xml:space="preserve"> (Good Balancer, Impact Compass)</w:t>
      </w:r>
    </w:p>
    <w:p w14:paraId="70D4B928" w14:textId="53477EB1" w:rsidR="006B60EE" w:rsidRDefault="006B60EE">
      <w:r>
        <w:t>Virtuelle Peergroups, virtueller Marktplatz</w:t>
      </w:r>
    </w:p>
    <w:p w14:paraId="19255792" w14:textId="64D1BD0F" w:rsidR="00A736C1" w:rsidRDefault="00A736C1" w:rsidP="00A736C1">
      <w:pPr>
        <w:pStyle w:val="berschrift1"/>
      </w:pPr>
      <w:r>
        <w:t>Präsentation</w:t>
      </w:r>
      <w:r w:rsidR="001676CF">
        <w:t xml:space="preserve"> als permanentes Kommunikationswerkzeug</w:t>
      </w:r>
    </w:p>
    <w:p w14:paraId="45874157" w14:textId="6E2DB415" w:rsidR="00A736C1" w:rsidRDefault="00A736C1">
      <w:r>
        <w:t>Unser Wirkungsportal</w:t>
      </w:r>
      <w:r w:rsidR="006B60EE">
        <w:t xml:space="preserve"> (in Kooperation mit der GWÖ / DNK /GRI, Karte von Morgen)</w:t>
      </w:r>
      <w:r>
        <w:t xml:space="preserve"> bietet Übersicht. Sie suchen jemanden in Ihrem Umkreis zu Unterstützung ihrer Wirkungsideen? Eine Landkarte hilft. Aber auch die Datenbankabfrage kann unterstützen und sie können sich in Ruhe Präsentationen, P</w:t>
      </w:r>
      <w:r w:rsidR="001676CF">
        <w:t>r</w:t>
      </w:r>
      <w:r>
        <w:t>ofile, Videos ansehen.</w:t>
      </w:r>
    </w:p>
    <w:p w14:paraId="382EE400" w14:textId="0D75B944" w:rsidR="001676CF" w:rsidRPr="006B60EE" w:rsidRDefault="001676C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6B60EE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Vom ICH zum WIR</w:t>
      </w:r>
    </w:p>
    <w:p w14:paraId="785127DD" w14:textId="325BC2F3" w:rsidR="001676CF" w:rsidRDefault="001676CF">
      <w:r>
        <w:t>Wirtschaft geht nicht alleine, sondern findet in der Gemeinschaft statt.</w:t>
      </w:r>
      <w:r>
        <w:br/>
        <w:t xml:space="preserve">Wir wollen uns wechselseitig in unserem Wirken unterstützen. Es gibt dabei auch keine WIR und IHR, sondern nur UNS. Werden Sie ein Mitwirkungselement, mit Ihren Angeboten, Produkten und Dienstleistungen. </w:t>
      </w:r>
    </w:p>
    <w:p w14:paraId="0552A53E" w14:textId="0976F8E3" w:rsidR="001676CF" w:rsidRDefault="001676CF">
      <w:r>
        <w:t>WIR sorgen für UNS und das sind nicht nur WIR VIER, sondern WIR ALLE.</w:t>
      </w:r>
    </w:p>
    <w:p w14:paraId="3436C2AE" w14:textId="07EB1882" w:rsidR="001676CF" w:rsidRDefault="001676CF">
      <w:r>
        <w:t>Machen Sie mit!</w:t>
      </w:r>
    </w:p>
    <w:p w14:paraId="611A13D5" w14:textId="77777777" w:rsidR="00A736C1" w:rsidRDefault="00A736C1"/>
    <w:sectPr w:rsidR="00A736C1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CC997" w14:textId="77777777" w:rsidR="00781624" w:rsidRDefault="00781624" w:rsidP="00A736C1">
      <w:pPr>
        <w:spacing w:after="0" w:line="240" w:lineRule="auto"/>
      </w:pPr>
      <w:r>
        <w:separator/>
      </w:r>
    </w:p>
  </w:endnote>
  <w:endnote w:type="continuationSeparator" w:id="0">
    <w:p w14:paraId="4BB3DB54" w14:textId="77777777" w:rsidR="00781624" w:rsidRDefault="00781624" w:rsidP="00A7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48FAF" w14:textId="410F6524" w:rsidR="00A736C1" w:rsidRDefault="00A736C1">
    <w:pPr>
      <w:pStyle w:val="Fuzeile"/>
    </w:pPr>
    <w:r>
      <w:t>Produkte</w:t>
    </w:r>
    <w:r>
      <w:tab/>
      <w:t>Seite 1 von 1</w:t>
    </w:r>
    <w:r>
      <w:tab/>
      <w:t>Stand v0.1 02.04.2021 15:00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76E39" w14:textId="77777777" w:rsidR="00781624" w:rsidRDefault="00781624" w:rsidP="00A736C1">
      <w:pPr>
        <w:spacing w:after="0" w:line="240" w:lineRule="auto"/>
      </w:pPr>
      <w:r>
        <w:separator/>
      </w:r>
    </w:p>
  </w:footnote>
  <w:footnote w:type="continuationSeparator" w:id="0">
    <w:p w14:paraId="76760A50" w14:textId="77777777" w:rsidR="00781624" w:rsidRDefault="00781624" w:rsidP="00A7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473E7" w14:textId="7BF4FF25" w:rsidR="00A736C1" w:rsidRDefault="00A736C1">
    <w:pPr>
      <w:pStyle w:val="Kopfzeile"/>
    </w:pPr>
    <w:r>
      <w:t xml:space="preserve">GWÖ </w:t>
    </w:r>
    <w:proofErr w:type="spellStart"/>
    <w:r>
      <w:t>Genokonzept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C1"/>
    <w:rsid w:val="001676CF"/>
    <w:rsid w:val="001E4F22"/>
    <w:rsid w:val="00234F4B"/>
    <w:rsid w:val="002B71A8"/>
    <w:rsid w:val="006B60EE"/>
    <w:rsid w:val="00736732"/>
    <w:rsid w:val="00781624"/>
    <w:rsid w:val="00A367CE"/>
    <w:rsid w:val="00A7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94D9"/>
  <w15:chartTrackingRefBased/>
  <w15:docId w15:val="{8F327AA5-E821-4AF2-BA09-29CB68C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736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736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36C1"/>
  </w:style>
  <w:style w:type="paragraph" w:styleId="Fuzeile">
    <w:name w:val="footer"/>
    <w:basedOn w:val="Standard"/>
    <w:link w:val="FuzeileZchn"/>
    <w:uiPriority w:val="99"/>
    <w:unhideWhenUsed/>
    <w:rsid w:val="00A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36C1"/>
  </w:style>
  <w:style w:type="character" w:customStyle="1" w:styleId="berschrift2Zchn">
    <w:name w:val="Überschrift 2 Zchn"/>
    <w:basedOn w:val="Absatz-Standardschriftart"/>
    <w:link w:val="berschrift2"/>
    <w:uiPriority w:val="9"/>
    <w:rsid w:val="00A736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36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Wiedemeyer</dc:creator>
  <cp:keywords/>
  <dc:description/>
  <cp:lastModifiedBy>Roland Wiedemeyer</cp:lastModifiedBy>
  <cp:revision>1</cp:revision>
  <dcterms:created xsi:type="dcterms:W3CDTF">2021-04-02T13:09:00Z</dcterms:created>
  <dcterms:modified xsi:type="dcterms:W3CDTF">2021-04-02T13:33:00Z</dcterms:modified>
</cp:coreProperties>
</file>